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50"/>
        <w:gridCol w:w="4860"/>
        <w:tblGridChange w:id="0">
          <w:tblGrid>
            <w:gridCol w:w="4750"/>
            <w:gridCol w:w="486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80"/>
              </w:tabs>
              <w:spacing w:after="0" w:before="0" w:line="240" w:lineRule="auto"/>
              <w:ind w:left="0" w:right="191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76680" cy="245745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245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-76199</wp:posOffset>
                      </wp:positionV>
                      <wp:extent cx="375285" cy="19240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163120" y="368856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80"/>
                                      <w:sz w:val="14"/>
                                      <w:vertAlign w:val="baseline"/>
                                    </w:rPr>
                                    <w:t xml:space="preserve">spa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-76199</wp:posOffset>
                      </wp:positionV>
                      <wp:extent cx="375285" cy="192405"/>
                      <wp:effectExtent b="0" l="0" r="0" t="0"/>
                      <wp:wrapNone/>
                      <wp:docPr id="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5285" cy="1924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80"/>
              </w:tabs>
              <w:spacing w:after="0" w:before="0" w:line="240" w:lineRule="auto"/>
              <w:ind w:left="0" w:right="1911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6"/>
                <w:szCs w:val="16"/>
                <w:rtl w:val="0"/>
              </w:rPr>
              <w:t xml:space="preserve">trasporti regionali della sardegna</w:t>
            </w:r>
          </w:p>
          <w:p w:rsidR="00000000" w:rsidDel="00000000" w:rsidP="00000000" w:rsidRDefault="00000000" w:rsidRPr="00000000" w14:paraId="00000005">
            <w:pPr>
              <w:pStyle w:val="Heading5"/>
              <w:tabs>
                <w:tab w:val="left" w:pos="3780"/>
              </w:tabs>
              <w:rPr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color w:val="000080"/>
                <w:sz w:val="14"/>
                <w:szCs w:val="14"/>
                <w:rtl w:val="0"/>
              </w:rPr>
              <w:t xml:space="preserve">Via Posada, 8/10</w:t>
            </w:r>
          </w:p>
          <w:p w:rsidR="00000000" w:rsidDel="00000000" w:rsidP="00000000" w:rsidRDefault="00000000" w:rsidRPr="00000000" w14:paraId="00000006">
            <w:pPr>
              <w:pStyle w:val="Heading6"/>
              <w:spacing w:after="0" w:before="0" w:line="240" w:lineRule="auto"/>
              <w:rPr>
                <w:rFonts w:ascii="Arial" w:cs="Arial" w:eastAsia="Arial" w:hAnsi="Arial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color w:val="000080"/>
                <w:sz w:val="14"/>
                <w:szCs w:val="14"/>
                <w:rtl w:val="0"/>
              </w:rPr>
              <w:t xml:space="preserve">09122 Cagliari</w:t>
            </w:r>
          </w:p>
          <w:p w:rsidR="00000000" w:rsidDel="00000000" w:rsidP="00000000" w:rsidRDefault="00000000" w:rsidRPr="00000000" w14:paraId="00000007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tel  (+39) 070 2657 1 </w:t>
            </w:r>
          </w:p>
          <w:p w:rsidR="00000000" w:rsidDel="00000000" w:rsidP="00000000" w:rsidRDefault="00000000" w:rsidRPr="00000000" w14:paraId="00000008">
            <w:pPr>
              <w:tabs>
                <w:tab w:val="left" w:pos="3780"/>
              </w:tabs>
              <w:spacing w:line="240" w:lineRule="auto"/>
              <w:ind w:right="1910"/>
              <w:rPr>
                <w:rFonts w:ascii="Arial" w:cs="Arial" w:eastAsia="Arial" w:hAnsi="Arial"/>
                <w:b w:val="1"/>
                <w:color w:val="000080"/>
                <w:sz w:val="14"/>
                <w:szCs w:val="1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14"/>
                <w:szCs w:val="14"/>
                <w:rtl w:val="0"/>
              </w:rPr>
              <w:t xml:space="preserve">fax (+39) 070 2657 757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ff"/>
                <w:sz w:val="14"/>
                <w:szCs w:val="14"/>
                <w:u w:val="none"/>
                <w:shd w:fill="auto" w:val="clear"/>
                <w:vertAlign w:val="baseline"/>
              </w:rPr>
            </w:pPr>
            <w:bookmarkStart w:colFirst="0" w:colLast="0" w:name="_30j0zll" w:id="1"/>
            <w:bookmarkEnd w:id="1"/>
            <w:hyperlink r:id="rId8">
              <w:r w:rsidDel="00000000" w:rsidR="00000000" w:rsidRPr="00000000">
                <w:rPr>
                  <w:rFonts w:ascii="Arial" w:cs="Arial" w:eastAsia="Arial" w:hAnsi="Arial"/>
                  <w:b w:val="1"/>
                  <w:i w:val="0"/>
                  <w:smallCaps w:val="0"/>
                  <w:strike w:val="0"/>
                  <w:color w:val="000080"/>
                  <w:sz w:val="14"/>
                  <w:szCs w:val="14"/>
                  <w:u w:val="none"/>
                  <w:shd w:fill="auto" w:val="clear"/>
                  <w:vertAlign w:val="baseline"/>
                  <w:rtl w:val="0"/>
                </w:rPr>
                <w:t xml:space="preserve">www.arst.sardegna.it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B">
            <w:pPr>
              <w:jc w:val="right"/>
              <w:rPr>
                <w:rFonts w:ascii="Tahoma" w:cs="Tahoma" w:eastAsia="Tahoma" w:hAnsi="Tahoma"/>
                <w:strike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ind w:right="71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pos="6946"/>
          <w:tab w:val="right" w:pos="9638"/>
        </w:tabs>
        <w:spacing w:before="120" w:lineRule="auto"/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Fornitura autobus - gara n. 19/2020</w:t>
      </w:r>
    </w:p>
    <w:p w:rsidR="00000000" w:rsidDel="00000000" w:rsidP="00000000" w:rsidRDefault="00000000" w:rsidRPr="00000000" w14:paraId="0000000E">
      <w:pPr>
        <w:tabs>
          <w:tab w:val="center" w:pos="4819"/>
          <w:tab w:val="right" w:pos="9638"/>
        </w:tabs>
        <w:ind w:left="5664"/>
        <w:jc w:val="center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Offerta Tecnica</w:t>
      </w:r>
    </w:p>
    <w:p w:rsidR="00000000" w:rsidDel="00000000" w:rsidP="00000000" w:rsidRDefault="00000000" w:rsidRPr="00000000" w14:paraId="0000000F">
      <w:pPr>
        <w:ind w:left="5664"/>
        <w:jc w:val="center"/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Allegato 1.10 al Disciplinare di gara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Modello OFFERTA TECNICA Lotto 10</w:t>
      </w:r>
    </w:p>
    <w:p w:rsidR="00000000" w:rsidDel="00000000" w:rsidP="00000000" w:rsidRDefault="00000000" w:rsidRPr="00000000" w14:paraId="00000012">
      <w:pPr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n° 37 autobus classe II interurbani “lunghi” 11,10/13,00 m - a trazione diesel -</w:t>
      </w:r>
    </w:p>
    <w:p w:rsidR="00000000" w:rsidDel="00000000" w:rsidP="00000000" w:rsidRDefault="00000000" w:rsidRPr="00000000" w14:paraId="00000014">
      <w:pPr>
        <w:widowControl w:val="0"/>
        <w:tabs>
          <w:tab w:val="left" w:pos="6543"/>
        </w:tabs>
        <w:spacing w:before="120" w:lineRule="auto"/>
        <w:ind w:left="709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5">
      <w:pPr>
        <w:widowControl w:val="0"/>
        <w:spacing w:before="120" w:lineRule="auto"/>
        <w:ind w:left="0" w:firstLine="0"/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All’ARST S.p.A.</w:t>
      </w:r>
    </w:p>
    <w:p w:rsidR="00000000" w:rsidDel="00000000" w:rsidP="00000000" w:rsidRDefault="00000000" w:rsidRPr="00000000" w14:paraId="00000016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Procedura aperta, ai sensi dell’articolo 123, comma 1 e articolo 60 del D.Lgs. n. 50/2016 e s.m.i., per l’appalto della fornitura, DI N° 43 AUTOBUS NUOVI DI FABBRICA, suddivisa in quattro lotti.  </w:t>
      </w:r>
    </w:p>
    <w:p w:rsidR="00000000" w:rsidDel="00000000" w:rsidP="00000000" w:rsidRDefault="00000000" w:rsidRPr="00000000" w14:paraId="00000018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Gara n. 19/2020 - CUP F70E18000000008</w:t>
      </w:r>
    </w:p>
    <w:p w:rsidR="00000000" w:rsidDel="00000000" w:rsidP="00000000" w:rsidRDefault="00000000" w:rsidRPr="00000000" w14:paraId="00000019">
      <w:pPr>
        <w:widowControl w:val="0"/>
        <w:spacing w:before="120" w:lineRule="auto"/>
        <w:ind w:right="74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Lotto 10 - CIG 8257210141</w:t>
      </w:r>
    </w:p>
    <w:p w:rsidR="00000000" w:rsidDel="00000000" w:rsidP="00000000" w:rsidRDefault="00000000" w:rsidRPr="00000000" w14:paraId="0000001A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49.0" w:type="dxa"/>
        <w:jc w:val="left"/>
        <w:tblInd w:w="496.0" w:type="dxa"/>
        <w:tblBorders>
          <w:top w:color="000000" w:space="0" w:sz="4" w:val="dashed"/>
          <w:left w:color="000000" w:space="0" w:sz="4" w:val="dashed"/>
          <w:bottom w:color="000000" w:space="0" w:sz="4" w:val="dashed"/>
          <w:right w:color="000000" w:space="0" w:sz="4" w:val="dashed"/>
          <w:insideH w:color="000000" w:space="0" w:sz="4" w:val="dashed"/>
          <w:insideV w:color="000000" w:space="0" w:sz="4" w:val="dashed"/>
        </w:tblBorders>
        <w:tblLayout w:type="fixed"/>
        <w:tblLook w:val="0000"/>
      </w:tblPr>
      <w:tblGrid>
        <w:gridCol w:w="2199"/>
        <w:gridCol w:w="6750"/>
        <w:tblGridChange w:id="0">
          <w:tblGrid>
            <w:gridCol w:w="2199"/>
            <w:gridCol w:w="6750"/>
          </w:tblGrid>
        </w:tblGridChange>
      </w:tblGrid>
      <w:tr>
        <w:trPr>
          <w:trHeight w:val="440" w:hRule="atLeast"/>
        </w:trPr>
        <w:tc>
          <w:tcPr/>
          <w:p w:rsidR="00000000" w:rsidDel="00000000" w:rsidP="00000000" w:rsidRDefault="00000000" w:rsidRPr="00000000" w14:paraId="0000001D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Il sottoscritto</w:t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nato a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1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residente a</w:t>
            </w:r>
          </w:p>
        </w:tc>
        <w:tc>
          <w:tcPr/>
          <w:p w:rsidR="00000000" w:rsidDel="00000000" w:rsidP="00000000" w:rsidRDefault="00000000" w:rsidRPr="00000000" w14:paraId="00000022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3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Codice Fiscale</w:t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nella sua qualità di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del Concorrente</w:t>
            </w:r>
          </w:p>
        </w:tc>
        <w:tc>
          <w:tcPr/>
          <w:p w:rsidR="00000000" w:rsidDel="00000000" w:rsidP="00000000" w:rsidRDefault="00000000" w:rsidRPr="00000000" w14:paraId="00000028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rtl w:val="0"/>
              </w:rPr>
              <w:t xml:space="preserve">partita IVA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before="120" w:lineRule="auto"/>
              <w:jc w:val="both"/>
              <w:rPr>
                <w:rFonts w:ascii="Tahoma" w:cs="Tahoma" w:eastAsia="Tahoma" w:hAnsi="Tahom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spacing w:before="60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Formula l’offerta tecnica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mediante la compilazione dell’Allegato 2.10 “Prospetto delle caratteristiche tecniche soggette a valutazione – Lotto 10, e relativo all’Appendice 2: Prospetto delle caratteristiche tecniche soggette a valutazione Lotto 8 - 9 - 10.</w:t>
      </w:r>
    </w:p>
    <w:p w:rsidR="00000000" w:rsidDel="00000000" w:rsidP="00000000" w:rsidRDefault="00000000" w:rsidRPr="00000000" w14:paraId="0000002D">
      <w:pPr>
        <w:spacing w:before="60" w:line="276" w:lineRule="auto"/>
        <w:jc w:val="right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pacing w:before="60"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before="60" w:line="276" w:lineRule="auto"/>
        <w:jc w:val="both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Il sottoscritto dichiara: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di aver tenuto conto, nel formulare l'offerta, di tutto quanto previsto negli atti di gara ed in particolare negli Allegati: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before="12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A) Oneri del Fornitore;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B) Caratteristiche tecniche veicoli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before="0" w:beforeAutospacing="0" w:line="276" w:lineRule="auto"/>
        <w:ind w:left="720" w:hanging="360"/>
        <w:jc w:val="both"/>
        <w:rPr>
          <w:rFonts w:ascii="Tahoma" w:cs="Tahoma" w:eastAsia="Tahoma" w:hAnsi="Tahoma"/>
          <w:sz w:val="22"/>
          <w:szCs w:val="22"/>
          <w:u w:val="no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E) Telematica di bordo</w:t>
      </w:r>
    </w:p>
    <w:p w:rsidR="00000000" w:rsidDel="00000000" w:rsidP="00000000" w:rsidRDefault="00000000" w:rsidRPr="00000000" w14:paraId="00000034">
      <w:pPr>
        <w:spacing w:before="120" w:line="276" w:lineRule="auto"/>
        <w:ind w:left="0" w:firstLine="0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La presente offerta ha validità per un periodo di 180 (centottanta) giorni a decorrere dalla data di scadenza della presentazione della stessa ed è immediatamente impegnativa per questo concorrente.</w:t>
      </w:r>
    </w:p>
    <w:p w:rsidR="00000000" w:rsidDel="00000000" w:rsidP="00000000" w:rsidRDefault="00000000" w:rsidRPr="00000000" w14:paraId="00000036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before="60" w:line="276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data .............................</w:t>
      </w:r>
    </w:p>
    <w:p w:rsidR="00000000" w:rsidDel="00000000" w:rsidP="00000000" w:rsidRDefault="00000000" w:rsidRPr="00000000" w14:paraId="00000038">
      <w:pPr>
        <w:spacing w:before="120" w:lineRule="auto"/>
        <w:jc w:val="right"/>
        <w:rPr>
          <w:rFonts w:ascii="Tahoma" w:cs="Tahoma" w:eastAsia="Tahoma" w:hAnsi="Tahoma"/>
          <w:b w:val="1"/>
          <w:i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z w:val="22"/>
          <w:szCs w:val="22"/>
          <w:rtl w:val="0"/>
        </w:rPr>
        <w:t xml:space="preserve">firma digitale dell’offerente[1]</w:t>
      </w:r>
    </w:p>
    <w:p w:rsidR="00000000" w:rsidDel="00000000" w:rsidP="00000000" w:rsidRDefault="00000000" w:rsidRPr="00000000" w14:paraId="00000039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before="120" w:lineRule="auto"/>
        <w:jc w:val="lef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120" w:lineRule="auto"/>
        <w:jc w:val="right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120" w:lineRule="auto"/>
        <w:ind w:left="280" w:hanging="140"/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[1] L’offerente deve essere munito dei poteri necessari per impegnare la Ditta. In caso di raggruppamento temporaneo di concorrenti o consorzio ordinario di concorrenti o aggregazione di imprese di rete o GEIE, </w:t>
      </w:r>
      <w:r w:rsidDel="00000000" w:rsidR="00000000" w:rsidRPr="00000000">
        <w:rPr>
          <w:rFonts w:ascii="Tahoma" w:cs="Tahoma" w:eastAsia="Tahoma" w:hAnsi="Tahoma"/>
          <w:b w:val="1"/>
          <w:sz w:val="16"/>
          <w:szCs w:val="16"/>
          <w:u w:val="single"/>
          <w:rtl w:val="0"/>
        </w:rPr>
        <w:t xml:space="preserve">non ancora costituiti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, l’offerta dovrà essere sottoscritta digitalmente dai rappresentanti di ciascun componente del RTI/consorzio/aggregazione di imprese/GEIE.</w:t>
      </w:r>
    </w:p>
    <w:p w:rsidR="00000000" w:rsidDel="00000000" w:rsidP="00000000" w:rsidRDefault="00000000" w:rsidRPr="00000000" w14:paraId="00000049">
      <w:pPr>
        <w:spacing w:before="120" w:lineRule="auto"/>
        <w:jc w:val="right"/>
        <w:rPr>
          <w:rFonts w:ascii="Tahoma" w:cs="Tahoma" w:eastAsia="Tahoma" w:hAnsi="Tahoma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before="60" w:lineRule="auto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7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/>
      <w:pgMar w:bottom="1134" w:top="1134" w:left="1134" w:right="1134" w:header="454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Frutiger SAIN Bd v.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ARST S.p.A-Società con socio unico-Sede legale Via Posada, 8/10 - 09122 Cagliari-n°PI/CF e iscrizione CCIAA Cagliari 00145190922-capitale sociale € 819.000 i.v.</w:t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right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/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ARST S.p.A-Società con socio unico-Sede legale Via Posada ,8/10 - 09122 Cagliari-n°PI/CF e iscrizione CCIAA Cagliari 00145190922-capitale sociale € 819.000 i.v.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9778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889"/>
      <w:gridCol w:w="4889"/>
      <w:tblGridChange w:id="0">
        <w:tblGrid>
          <w:gridCol w:w="4889"/>
          <w:gridCol w:w="4889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567"/>
              <w:tab w:val="left" w:pos="1134"/>
            </w:tabs>
            <w:spacing w:after="0" w:before="0" w:line="240" w:lineRule="auto"/>
            <w:ind w:left="0" w:right="7229" w:firstLine="0"/>
            <w:jc w:val="center"/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  <w:drawing>
              <wp:inline distB="0" distT="0" distL="0" distR="0">
                <wp:extent cx="1252855" cy="567055"/>
                <wp:effectExtent b="0" l="0" r="0" 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2855" cy="56705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</w:tcPr>
        <w:p w:rsidR="00000000" w:rsidDel="00000000" w:rsidP="00000000" w:rsidRDefault="00000000" w:rsidRPr="00000000" w14:paraId="000000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6946"/>
            </w:tabs>
            <w:spacing w:after="0" w:before="12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Fornitura AUTOBUS</w:t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6946"/>
            </w:tabs>
            <w:spacing w:after="0" w:before="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vertAlign w:val="baseline"/>
              <w:rtl w:val="0"/>
            </w:rPr>
            <w:t xml:space="preserve">gara n. </w:t>
          </w: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19/2020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819"/>
              <w:tab w:val="right" w:pos="9638"/>
            </w:tabs>
            <w:spacing w:after="0" w:before="0" w:line="240" w:lineRule="auto"/>
            <w:ind w:left="2832" w:right="0" w:firstLine="0"/>
            <w:jc w:val="center"/>
            <w:rPr>
              <w:rFonts w:ascii="Tahoma" w:cs="Tahoma" w:eastAsia="Tahoma" w:hAnsi="Tahoma"/>
              <w:b w:val="0"/>
              <w:i w:val="1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ahoma" w:cs="Tahoma" w:eastAsia="Tahoma" w:hAnsi="Tahoma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Disciplinare di gara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ahoma" w:cs="Tahoma" w:eastAsia="Tahoma" w:hAnsi="Tahom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4"/>
      <w:tblW w:w="10320.0" w:type="dxa"/>
      <w:jc w:val="center"/>
      <w:tblBorders>
        <w:top w:color="ffffff" w:space="0" w:sz="8" w:val="single"/>
        <w:left w:color="ffffff" w:space="0" w:sz="8" w:val="single"/>
        <w:bottom w:color="ffffff" w:space="0" w:sz="8" w:val="single"/>
        <w:right w:color="ffffff" w:space="0" w:sz="8" w:val="single"/>
        <w:insideH w:color="ffffff" w:space="0" w:sz="8" w:val="single"/>
        <w:insideV w:color="ffffff" w:space="0" w:sz="8" w:val="single"/>
      </w:tblBorders>
      <w:tblLayout w:type="fixed"/>
      <w:tblLook w:val="0600"/>
    </w:tblPr>
    <w:tblGrid>
      <w:gridCol w:w="2280"/>
      <w:gridCol w:w="2850"/>
      <w:gridCol w:w="2250"/>
      <w:gridCol w:w="2940"/>
      <w:tblGridChange w:id="0">
        <w:tblGrid>
          <w:gridCol w:w="2280"/>
          <w:gridCol w:w="2850"/>
          <w:gridCol w:w="2250"/>
          <w:gridCol w:w="2940"/>
        </w:tblGrid>
      </w:tblGridChange>
    </w:tblGrid>
    <w:tr>
      <w:trPr>
        <w:trHeight w:val="1280" w:hRule="atLeast"/>
      </w:trPr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center"/>
        </w:tcPr>
        <w:p w:rsidR="00000000" w:rsidDel="00000000" w:rsidP="00000000" w:rsidRDefault="00000000" w:rsidRPr="00000000" w14:paraId="00000056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29458" cy="795338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-23332" l="0" r="-16666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9458" cy="7953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7">
          <w:pPr>
            <w:spacing w:before="20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643063" cy="417391"/>
                <wp:effectExtent b="0" l="0" r="0" t="0"/>
                <wp:docPr id="6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063" cy="417391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8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23943" cy="481013"/>
                <wp:effectExtent b="0" l="0" r="0" t="0"/>
                <wp:docPr id="5" name="image1.jpg"/>
                <a:graphic>
                  <a:graphicData uri="http://schemas.openxmlformats.org/drawingml/2006/picture">
                    <pic:pic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943" cy="48101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b w:val="1"/>
              <w:sz w:val="12"/>
              <w:szCs w:val="12"/>
            </w:rPr>
          </w:pPr>
          <w:r w:rsidDel="00000000" w:rsidR="00000000" w:rsidRPr="00000000">
            <w:rPr>
              <w:b w:val="1"/>
              <w:sz w:val="12"/>
              <w:szCs w:val="12"/>
              <w:rtl w:val="0"/>
            </w:rPr>
            <w:t xml:space="preserve">REPUBBLICA ITALIANA</w:t>
          </w:r>
        </w:p>
      </w:tc>
      <w:tc>
        <w:tcPr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5A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pacing w:before="200" w:line="48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19490" cy="411163"/>
                <wp:effectExtent b="0" l="0" r="0" t="0"/>
                <wp:docPr id="7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9490" cy="411163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284"/>
      </w:tabs>
      <w:ind w:left="708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/>
  </w:style>
  <w:style w:type="paragraph" w:styleId="Heading4">
    <w:name w:val="heading 4"/>
    <w:basedOn w:val="Normal"/>
    <w:next w:val="Normal"/>
    <w:pPr>
      <w:keepNext w:val="1"/>
    </w:pPr>
    <w:rPr>
      <w:rFonts w:ascii="Frutiger SAIN Bd v.1" w:cs="Frutiger SAIN Bd v.1" w:eastAsia="Frutiger SAIN Bd v.1" w:hAnsi="Frutiger SAIN Bd v.1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  <w:tabs>
        <w:tab w:val="left" w:pos="3780"/>
      </w:tabs>
      <w:spacing w:line="240" w:lineRule="auto"/>
      <w:ind w:right="1910"/>
    </w:pPr>
    <w:rPr>
      <w:rFonts w:ascii="Arial" w:cs="Arial" w:eastAsia="Arial" w:hAnsi="Arial"/>
      <w:b w:val="1"/>
      <w:color w:val="0000ff"/>
      <w:sz w:val="16"/>
      <w:szCs w:val="16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jc w:val="both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hyperlink" Target="http://www.arst.sardegna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Relationship Id="rId3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